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47BB" w14:textId="38DE0A5F" w:rsidR="00984A72" w:rsidRPr="00171395" w:rsidRDefault="00984A72" w:rsidP="00171395">
      <w:pPr>
        <w:jc w:val="center"/>
        <w:rPr>
          <w:rFonts w:ascii="Garamond" w:hAnsi="Garamond"/>
          <w:b/>
          <w:bCs/>
          <w:sz w:val="28"/>
          <w:szCs w:val="28"/>
        </w:rPr>
      </w:pPr>
      <w:r w:rsidRPr="00171395">
        <w:rPr>
          <w:rFonts w:ascii="Garamond" w:hAnsi="Garamond"/>
          <w:b/>
          <w:bCs/>
          <w:sz w:val="28"/>
          <w:szCs w:val="28"/>
        </w:rPr>
        <w:t>Hawnby Parish Council Meeting Tuesday 28</w:t>
      </w:r>
      <w:r w:rsidRPr="00171395">
        <w:rPr>
          <w:rFonts w:ascii="Garamond" w:hAnsi="Garamond"/>
          <w:b/>
          <w:bCs/>
          <w:sz w:val="28"/>
          <w:szCs w:val="28"/>
          <w:vertAlign w:val="superscript"/>
        </w:rPr>
        <w:t>th</w:t>
      </w:r>
      <w:r w:rsidRPr="00171395">
        <w:rPr>
          <w:rFonts w:ascii="Garamond" w:hAnsi="Garamond"/>
          <w:b/>
          <w:bCs/>
          <w:sz w:val="28"/>
          <w:szCs w:val="28"/>
        </w:rPr>
        <w:t xml:space="preserve"> January 2025</w:t>
      </w:r>
    </w:p>
    <w:p w14:paraId="7F696ED8" w14:textId="751B1804" w:rsidR="00984A72" w:rsidRPr="00171395" w:rsidRDefault="00984A72" w:rsidP="00171395">
      <w:pPr>
        <w:jc w:val="center"/>
        <w:rPr>
          <w:rFonts w:ascii="Garamond" w:hAnsi="Garamond"/>
          <w:b/>
          <w:bCs/>
          <w:sz w:val="28"/>
          <w:szCs w:val="28"/>
        </w:rPr>
      </w:pPr>
      <w:r w:rsidRPr="00171395">
        <w:rPr>
          <w:rFonts w:ascii="Garamond" w:hAnsi="Garamond"/>
          <w:b/>
          <w:bCs/>
          <w:sz w:val="28"/>
          <w:szCs w:val="28"/>
        </w:rPr>
        <w:t>Minutes.</w:t>
      </w:r>
    </w:p>
    <w:p w14:paraId="50121D09" w14:textId="743E0D44" w:rsidR="00984A72" w:rsidRPr="00171395" w:rsidRDefault="00984A72">
      <w:pPr>
        <w:rPr>
          <w:rFonts w:ascii="Garamond" w:hAnsi="Garamond"/>
        </w:rPr>
      </w:pPr>
      <w:r w:rsidRPr="00171395">
        <w:rPr>
          <w:rFonts w:ascii="Garamond" w:hAnsi="Garamond"/>
          <w:b/>
          <w:bCs/>
        </w:rPr>
        <w:t>Present</w:t>
      </w:r>
      <w:r w:rsidRPr="00171395">
        <w:rPr>
          <w:rFonts w:ascii="Garamond" w:hAnsi="Garamond"/>
        </w:rPr>
        <w:t>: Stevie Wood, Allan Wood, Mandy Sowray, Nigel Buckle, Sara Allott</w:t>
      </w:r>
    </w:p>
    <w:p w14:paraId="2B6EF6A2" w14:textId="51D16D4D" w:rsidR="00984A72" w:rsidRPr="00171395" w:rsidRDefault="00984A72">
      <w:pPr>
        <w:rPr>
          <w:rFonts w:ascii="Garamond" w:hAnsi="Garamond"/>
        </w:rPr>
      </w:pPr>
      <w:r w:rsidRPr="00171395">
        <w:rPr>
          <w:rFonts w:ascii="Garamond" w:hAnsi="Garamond"/>
          <w:b/>
          <w:bCs/>
        </w:rPr>
        <w:t>Apologies</w:t>
      </w:r>
      <w:r w:rsidRPr="00171395">
        <w:rPr>
          <w:rFonts w:ascii="Garamond" w:hAnsi="Garamond"/>
        </w:rPr>
        <w:t>: JS, TS, GH</w:t>
      </w:r>
    </w:p>
    <w:p w14:paraId="3E233A6F" w14:textId="785DA4FB" w:rsidR="00984A72" w:rsidRPr="00171395" w:rsidRDefault="00984A72" w:rsidP="00984A72">
      <w:pPr>
        <w:pStyle w:val="ListParagraph"/>
        <w:numPr>
          <w:ilvl w:val="0"/>
          <w:numId w:val="1"/>
        </w:numPr>
        <w:rPr>
          <w:rFonts w:ascii="Garamond" w:hAnsi="Garamond"/>
        </w:rPr>
      </w:pPr>
      <w:r w:rsidRPr="00171395">
        <w:rPr>
          <w:rFonts w:ascii="Garamond" w:hAnsi="Garamond"/>
        </w:rPr>
        <w:t>Minutes of the last meeting read and signed as correct.</w:t>
      </w:r>
    </w:p>
    <w:p w14:paraId="7F2CF74B" w14:textId="5338BD95" w:rsidR="00984A72" w:rsidRPr="00171395" w:rsidRDefault="00984A72" w:rsidP="00984A72">
      <w:pPr>
        <w:pStyle w:val="ListParagraph"/>
        <w:numPr>
          <w:ilvl w:val="0"/>
          <w:numId w:val="1"/>
        </w:numPr>
        <w:rPr>
          <w:rFonts w:ascii="Garamond" w:hAnsi="Garamond"/>
          <w:b/>
          <w:bCs/>
        </w:rPr>
      </w:pPr>
      <w:r w:rsidRPr="00171395">
        <w:rPr>
          <w:rFonts w:ascii="Garamond" w:hAnsi="Garamond"/>
          <w:b/>
          <w:bCs/>
        </w:rPr>
        <w:t xml:space="preserve">Matters </w:t>
      </w:r>
      <w:r w:rsidR="00171395">
        <w:rPr>
          <w:rFonts w:ascii="Garamond" w:hAnsi="Garamond"/>
          <w:b/>
          <w:bCs/>
        </w:rPr>
        <w:t>A</w:t>
      </w:r>
      <w:r w:rsidRPr="00171395">
        <w:rPr>
          <w:rFonts w:ascii="Garamond" w:hAnsi="Garamond"/>
          <w:b/>
          <w:bCs/>
        </w:rPr>
        <w:t>rising.</w:t>
      </w:r>
    </w:p>
    <w:p w14:paraId="78E9C978" w14:textId="0E96953E" w:rsidR="00984A72" w:rsidRPr="00171395" w:rsidRDefault="00984A72" w:rsidP="00984A72">
      <w:pPr>
        <w:pStyle w:val="ListParagraph"/>
        <w:rPr>
          <w:rFonts w:ascii="Garamond" w:hAnsi="Garamond"/>
        </w:rPr>
      </w:pPr>
      <w:r w:rsidRPr="00171395">
        <w:rPr>
          <w:rFonts w:ascii="Garamond" w:hAnsi="Garamond"/>
          <w:b/>
          <w:bCs/>
          <w:i/>
          <w:iCs/>
        </w:rPr>
        <w:t>Defibrillator</w:t>
      </w:r>
      <w:r w:rsidRPr="00171395">
        <w:rPr>
          <w:rFonts w:ascii="Garamond" w:hAnsi="Garamond"/>
        </w:rPr>
        <w:t xml:space="preserve"> – Require new pads June/July. The issue with the fan is ongoing. It has come to light that the defibrillator is not registered on the national database. AW to look into this and report back.</w:t>
      </w:r>
    </w:p>
    <w:p w14:paraId="661EFE44" w14:textId="348F7D10" w:rsidR="00F60509" w:rsidRPr="00171395" w:rsidRDefault="00F60509" w:rsidP="00984A72">
      <w:pPr>
        <w:pStyle w:val="ListParagraph"/>
        <w:rPr>
          <w:rFonts w:ascii="Garamond" w:hAnsi="Garamond"/>
        </w:rPr>
      </w:pPr>
      <w:r w:rsidRPr="00171395">
        <w:rPr>
          <w:rFonts w:ascii="Garamond" w:hAnsi="Garamond"/>
          <w:b/>
          <w:bCs/>
          <w:i/>
          <w:iCs/>
        </w:rPr>
        <w:t xml:space="preserve">Bilsdale </w:t>
      </w:r>
      <w:r w:rsidR="00171395">
        <w:rPr>
          <w:rFonts w:ascii="Garamond" w:hAnsi="Garamond"/>
          <w:b/>
          <w:bCs/>
          <w:i/>
          <w:iCs/>
        </w:rPr>
        <w:t>M</w:t>
      </w:r>
      <w:r w:rsidRPr="00171395">
        <w:rPr>
          <w:rFonts w:ascii="Garamond" w:hAnsi="Garamond"/>
          <w:b/>
          <w:bCs/>
          <w:i/>
          <w:iCs/>
        </w:rPr>
        <w:t>ast</w:t>
      </w:r>
      <w:r w:rsidRPr="00171395">
        <w:rPr>
          <w:rFonts w:ascii="Garamond" w:hAnsi="Garamond"/>
        </w:rPr>
        <w:t xml:space="preserve"> - discussed, still ongoing, signal still poor </w:t>
      </w:r>
      <w:r w:rsidR="00171395">
        <w:rPr>
          <w:rFonts w:ascii="Garamond" w:hAnsi="Garamond"/>
        </w:rPr>
        <w:t>o</w:t>
      </w:r>
      <w:r w:rsidRPr="00171395">
        <w:rPr>
          <w:rFonts w:ascii="Garamond" w:hAnsi="Garamond"/>
        </w:rPr>
        <w:t>r non existent in Bilsdale. Draft letter to Chris France read and all agreed for SA to send to NYMNP.</w:t>
      </w:r>
    </w:p>
    <w:p w14:paraId="0DB4CAC5" w14:textId="13609D59" w:rsidR="00F60509" w:rsidRPr="00171395" w:rsidRDefault="00F60509" w:rsidP="00984A72">
      <w:pPr>
        <w:pStyle w:val="ListParagraph"/>
        <w:rPr>
          <w:rFonts w:ascii="Garamond" w:hAnsi="Garamond"/>
        </w:rPr>
      </w:pPr>
      <w:r w:rsidRPr="00171395">
        <w:rPr>
          <w:rFonts w:ascii="Garamond" w:hAnsi="Garamond"/>
          <w:b/>
          <w:bCs/>
          <w:i/>
          <w:iCs/>
        </w:rPr>
        <w:t>Automatic number plate</w:t>
      </w:r>
      <w:r w:rsidRPr="00171395">
        <w:rPr>
          <w:rFonts w:ascii="Garamond" w:hAnsi="Garamond"/>
        </w:rPr>
        <w:t xml:space="preserve"> recognition discussed in conjunction with </w:t>
      </w:r>
      <w:r w:rsidRPr="00171395">
        <w:rPr>
          <w:rFonts w:ascii="Garamond" w:hAnsi="Garamond"/>
          <w:b/>
          <w:bCs/>
        </w:rPr>
        <w:t>road safety surgeries</w:t>
      </w:r>
      <w:r w:rsidRPr="00171395">
        <w:rPr>
          <w:rFonts w:ascii="Garamond" w:hAnsi="Garamond"/>
        </w:rPr>
        <w:t>. HPC continue to take an interest but currently feel it is not a cause for concern for Hawnby.</w:t>
      </w:r>
    </w:p>
    <w:p w14:paraId="7F98B6E9" w14:textId="380F37A6" w:rsidR="00F60509" w:rsidRPr="00171395" w:rsidRDefault="00F60509" w:rsidP="00984A72">
      <w:pPr>
        <w:pStyle w:val="ListParagraph"/>
        <w:rPr>
          <w:rFonts w:ascii="Garamond" w:hAnsi="Garamond"/>
        </w:rPr>
      </w:pPr>
      <w:r w:rsidRPr="00171395">
        <w:rPr>
          <w:rFonts w:ascii="Garamond" w:hAnsi="Garamond"/>
          <w:b/>
          <w:bCs/>
          <w:i/>
          <w:iCs/>
        </w:rPr>
        <w:t xml:space="preserve">FBVH </w:t>
      </w:r>
      <w:r w:rsidRPr="00171395">
        <w:rPr>
          <w:rFonts w:ascii="Garamond" w:hAnsi="Garamond"/>
        </w:rPr>
        <w:t>– At a point where they are in talks with charities commission. There is a open meeting planned on February 18th at Chopgate Village Hall to define the area of benefit.</w:t>
      </w:r>
    </w:p>
    <w:p w14:paraId="5B7CCC44" w14:textId="42424CB6" w:rsidR="00F60509" w:rsidRPr="00171395" w:rsidRDefault="00F60509" w:rsidP="00984A72">
      <w:pPr>
        <w:pStyle w:val="ListParagraph"/>
        <w:rPr>
          <w:rFonts w:ascii="Garamond" w:hAnsi="Garamond"/>
        </w:rPr>
      </w:pPr>
      <w:r w:rsidRPr="00171395">
        <w:rPr>
          <w:rFonts w:ascii="Garamond" w:hAnsi="Garamond"/>
        </w:rPr>
        <w:t>Website – headway made to improve use of sight. SA to begin to populate with minutes from 2025.</w:t>
      </w:r>
    </w:p>
    <w:p w14:paraId="1A9F4B22" w14:textId="28AB8F79" w:rsidR="00F60509" w:rsidRPr="00171395" w:rsidRDefault="00171395" w:rsidP="00F60509">
      <w:pPr>
        <w:pStyle w:val="ListParagraph"/>
        <w:numPr>
          <w:ilvl w:val="0"/>
          <w:numId w:val="1"/>
        </w:numPr>
        <w:rPr>
          <w:rFonts w:ascii="Garamond" w:hAnsi="Garamond"/>
          <w:b/>
          <w:bCs/>
        </w:rPr>
      </w:pPr>
      <w:r w:rsidRPr="00171395">
        <w:rPr>
          <w:rFonts w:ascii="Garamond" w:hAnsi="Garamond"/>
          <w:b/>
          <w:bCs/>
        </w:rPr>
        <w:t>Planning</w:t>
      </w:r>
      <w:r w:rsidR="00F60509" w:rsidRPr="00171395">
        <w:rPr>
          <w:rFonts w:ascii="Garamond" w:hAnsi="Garamond"/>
          <w:b/>
          <w:bCs/>
        </w:rPr>
        <w:t xml:space="preserve"> and Notices.</w:t>
      </w:r>
    </w:p>
    <w:p w14:paraId="546B3702" w14:textId="77777777" w:rsidR="00171395" w:rsidRDefault="00F60509" w:rsidP="00171395">
      <w:pPr>
        <w:pStyle w:val="ListParagraph"/>
        <w:rPr>
          <w:rFonts w:ascii="Garamond" w:hAnsi="Garamond"/>
        </w:rPr>
      </w:pPr>
      <w:r w:rsidRPr="00171395">
        <w:rPr>
          <w:rFonts w:ascii="Garamond" w:hAnsi="Garamond"/>
        </w:rPr>
        <w:t>All planning and notices on the agenda discussed. No issues raised by HPC’s.</w:t>
      </w:r>
      <w:r w:rsidR="00DE7A14" w:rsidRPr="00171395">
        <w:rPr>
          <w:rFonts w:ascii="Garamond" w:hAnsi="Garamond"/>
        </w:rPr>
        <w:t xml:space="preserve"> </w:t>
      </w:r>
    </w:p>
    <w:p w14:paraId="6846C702" w14:textId="77777777" w:rsidR="00171395" w:rsidRDefault="00DE7A14" w:rsidP="00171395">
      <w:pPr>
        <w:pStyle w:val="ListParagraph"/>
        <w:rPr>
          <w:rFonts w:ascii="Garamond" w:hAnsi="Garamond"/>
        </w:rPr>
      </w:pPr>
      <w:r w:rsidRPr="00171395">
        <w:rPr>
          <w:rFonts w:ascii="Garamond" w:hAnsi="Garamond"/>
        </w:rPr>
        <w:t>Most notices not relevant for HPC.</w:t>
      </w:r>
      <w:r w:rsidR="00F60509" w:rsidRPr="00171395">
        <w:rPr>
          <w:rFonts w:ascii="Garamond" w:hAnsi="Garamond"/>
        </w:rPr>
        <w:t xml:space="preserve"> </w:t>
      </w:r>
    </w:p>
    <w:p w14:paraId="25AD7AAF" w14:textId="374835DA" w:rsidR="00F60509" w:rsidRPr="00171395" w:rsidRDefault="00F60509" w:rsidP="00171395">
      <w:pPr>
        <w:pStyle w:val="ListParagraph"/>
        <w:rPr>
          <w:rFonts w:ascii="Garamond" w:hAnsi="Garamond"/>
        </w:rPr>
      </w:pPr>
      <w:r w:rsidRPr="00171395">
        <w:rPr>
          <w:rFonts w:ascii="Garamond" w:hAnsi="Garamond"/>
        </w:rPr>
        <w:t xml:space="preserve">NB to display </w:t>
      </w:r>
      <w:r w:rsidR="00DE7A14" w:rsidRPr="00171395">
        <w:rPr>
          <w:rFonts w:ascii="Garamond" w:hAnsi="Garamond"/>
        </w:rPr>
        <w:t>Legal Notice re planning inspectorate local inquiry until 13.3.25</w:t>
      </w:r>
    </w:p>
    <w:p w14:paraId="37850C94" w14:textId="7C41E6D7" w:rsidR="00DE7A14" w:rsidRPr="00171395" w:rsidRDefault="00DE7A14" w:rsidP="00F60509">
      <w:pPr>
        <w:pStyle w:val="ListParagraph"/>
        <w:numPr>
          <w:ilvl w:val="0"/>
          <w:numId w:val="1"/>
        </w:numPr>
        <w:rPr>
          <w:rFonts w:ascii="Garamond" w:hAnsi="Garamond"/>
          <w:b/>
          <w:bCs/>
        </w:rPr>
      </w:pPr>
      <w:r w:rsidRPr="00171395">
        <w:rPr>
          <w:rFonts w:ascii="Garamond" w:hAnsi="Garamond"/>
          <w:b/>
          <w:bCs/>
        </w:rPr>
        <w:t>Financial.</w:t>
      </w:r>
    </w:p>
    <w:p w14:paraId="00A6BEEE" w14:textId="7EE44457" w:rsidR="00DE7A14" w:rsidRPr="00171395" w:rsidRDefault="00DE7A14" w:rsidP="00DE7A14">
      <w:pPr>
        <w:pStyle w:val="ListParagraph"/>
        <w:rPr>
          <w:rFonts w:ascii="Garamond" w:hAnsi="Garamond"/>
        </w:rPr>
      </w:pPr>
      <w:r w:rsidRPr="00171395">
        <w:rPr>
          <w:rFonts w:ascii="Garamond" w:hAnsi="Garamond"/>
        </w:rPr>
        <w:t>Currently £2,094.65 in the bank.</w:t>
      </w:r>
    </w:p>
    <w:p w14:paraId="342822BD" w14:textId="757BF1F8" w:rsidR="00DE7A14" w:rsidRPr="00171395" w:rsidRDefault="00DE7A14" w:rsidP="00DE7A14">
      <w:pPr>
        <w:pStyle w:val="ListParagraph"/>
        <w:rPr>
          <w:rFonts w:ascii="Garamond" w:hAnsi="Garamond"/>
        </w:rPr>
      </w:pPr>
      <w:r w:rsidRPr="00171395">
        <w:rPr>
          <w:rFonts w:ascii="Garamond" w:hAnsi="Garamond"/>
        </w:rPr>
        <w:t>£72 paid to YorkshireNet (website)</w:t>
      </w:r>
    </w:p>
    <w:p w14:paraId="7A88EA6C" w14:textId="594CF72C" w:rsidR="00DE7A14" w:rsidRPr="00171395" w:rsidRDefault="00DE7A14" w:rsidP="00DE7A14">
      <w:pPr>
        <w:pStyle w:val="ListParagraph"/>
        <w:rPr>
          <w:rFonts w:ascii="Garamond" w:hAnsi="Garamond"/>
        </w:rPr>
      </w:pPr>
      <w:r w:rsidRPr="00171395">
        <w:rPr>
          <w:rFonts w:ascii="Garamond" w:hAnsi="Garamond"/>
        </w:rPr>
        <w:t>£200 paid to SA as clerk.</w:t>
      </w:r>
    </w:p>
    <w:p w14:paraId="108001A6" w14:textId="2730DA7A" w:rsidR="00DE7A14" w:rsidRPr="00171395" w:rsidRDefault="00DE7A14" w:rsidP="00DE7A14">
      <w:pPr>
        <w:pStyle w:val="ListParagraph"/>
        <w:rPr>
          <w:rFonts w:ascii="Garamond" w:hAnsi="Garamond"/>
        </w:rPr>
      </w:pPr>
      <w:r w:rsidRPr="00171395">
        <w:rPr>
          <w:rFonts w:ascii="Garamond" w:hAnsi="Garamond"/>
        </w:rPr>
        <w:t>£7 hire of Hawnby Village Hall</w:t>
      </w:r>
      <w:r w:rsidR="00171395" w:rsidRPr="00171395">
        <w:rPr>
          <w:rFonts w:ascii="Garamond" w:hAnsi="Garamond"/>
        </w:rPr>
        <w:t xml:space="preserve"> – SA to pay.</w:t>
      </w:r>
    </w:p>
    <w:p w14:paraId="13D769FA" w14:textId="7A91348F" w:rsidR="00DE7A14" w:rsidRPr="00171395" w:rsidRDefault="00DE7A14" w:rsidP="00DE7A14">
      <w:pPr>
        <w:pStyle w:val="ListParagraph"/>
        <w:rPr>
          <w:rFonts w:ascii="Garamond" w:hAnsi="Garamond"/>
        </w:rPr>
      </w:pPr>
      <w:r w:rsidRPr="00171395">
        <w:rPr>
          <w:rFonts w:ascii="Garamond" w:hAnsi="Garamond"/>
        </w:rPr>
        <w:t xml:space="preserve">Bank account inability to do BAC’s transfer was discussed, NB to </w:t>
      </w:r>
      <w:r w:rsidR="00171395" w:rsidRPr="00171395">
        <w:rPr>
          <w:rFonts w:ascii="Garamond" w:hAnsi="Garamond"/>
        </w:rPr>
        <w:t>investigate</w:t>
      </w:r>
      <w:r w:rsidRPr="00171395">
        <w:rPr>
          <w:rFonts w:ascii="Garamond" w:hAnsi="Garamond"/>
        </w:rPr>
        <w:t xml:space="preserve"> other accounts and report back.</w:t>
      </w:r>
    </w:p>
    <w:p w14:paraId="3F44EE92" w14:textId="38BB2FA2" w:rsidR="00DE7A14" w:rsidRPr="00171395" w:rsidRDefault="00DE7A14" w:rsidP="00DE7A14">
      <w:pPr>
        <w:pStyle w:val="ListParagraph"/>
        <w:numPr>
          <w:ilvl w:val="0"/>
          <w:numId w:val="1"/>
        </w:numPr>
        <w:rPr>
          <w:rFonts w:ascii="Garamond" w:hAnsi="Garamond"/>
          <w:b/>
          <w:bCs/>
        </w:rPr>
      </w:pPr>
      <w:r w:rsidRPr="00171395">
        <w:rPr>
          <w:rFonts w:ascii="Garamond" w:hAnsi="Garamond"/>
          <w:b/>
          <w:bCs/>
        </w:rPr>
        <w:t>A.O.B.</w:t>
      </w:r>
    </w:p>
    <w:p w14:paraId="44AAC607" w14:textId="36D420AB" w:rsidR="00DE7A14" w:rsidRPr="00171395" w:rsidRDefault="00DE7A14" w:rsidP="00DE7A14">
      <w:pPr>
        <w:pStyle w:val="ListParagraph"/>
        <w:rPr>
          <w:rFonts w:ascii="Garamond" w:hAnsi="Garamond"/>
        </w:rPr>
      </w:pPr>
      <w:r w:rsidRPr="00171395">
        <w:rPr>
          <w:rFonts w:ascii="Garamond" w:hAnsi="Garamond"/>
        </w:rPr>
        <w:t>Mention and welcome to new village shop owners.</w:t>
      </w:r>
    </w:p>
    <w:p w14:paraId="346BD9C4" w14:textId="4452D87B" w:rsidR="00DE7A14" w:rsidRPr="00171395" w:rsidRDefault="00DE7A14" w:rsidP="00DE7A14">
      <w:pPr>
        <w:pStyle w:val="ListParagraph"/>
        <w:rPr>
          <w:rFonts w:ascii="Garamond" w:hAnsi="Garamond"/>
        </w:rPr>
      </w:pPr>
      <w:r w:rsidRPr="00171395">
        <w:rPr>
          <w:rFonts w:ascii="Garamond" w:hAnsi="Garamond"/>
        </w:rPr>
        <w:t>Bilsdale Beacon: MS has been asked to collate emails of those interested in receiving this by email and forward. Suggested that Hawnby Community FB page may be used.</w:t>
      </w:r>
    </w:p>
    <w:p w14:paraId="0E953EAB" w14:textId="50C51EE0" w:rsidR="00DE7A14" w:rsidRPr="00171395" w:rsidRDefault="00DE7A14" w:rsidP="00DE7A14">
      <w:pPr>
        <w:pStyle w:val="ListParagraph"/>
        <w:rPr>
          <w:rFonts w:ascii="Garamond" w:hAnsi="Garamond"/>
        </w:rPr>
      </w:pPr>
      <w:r w:rsidRPr="00171395">
        <w:rPr>
          <w:rFonts w:ascii="Garamond" w:hAnsi="Garamond"/>
        </w:rPr>
        <w:t xml:space="preserve">E.V. charges for Village. This was discussed but HPC’s agreed that this would not benefit the village. </w:t>
      </w:r>
    </w:p>
    <w:p w14:paraId="3667927E" w14:textId="1F405B4D" w:rsidR="00DE7A14" w:rsidRPr="00171395" w:rsidRDefault="00DE7A14" w:rsidP="00DE7A14">
      <w:pPr>
        <w:pStyle w:val="ListParagraph"/>
        <w:rPr>
          <w:rFonts w:ascii="Garamond" w:hAnsi="Garamond"/>
        </w:rPr>
      </w:pPr>
      <w:r w:rsidRPr="00171395">
        <w:rPr>
          <w:rFonts w:ascii="Garamond" w:hAnsi="Garamond"/>
        </w:rPr>
        <w:t xml:space="preserve">Internet for the Village. As the village has not internet and mobile signal is not good enough </w:t>
      </w:r>
      <w:r w:rsidR="00171395" w:rsidRPr="00171395">
        <w:rPr>
          <w:rFonts w:ascii="Garamond" w:hAnsi="Garamond"/>
        </w:rPr>
        <w:t>to use phone/tablets/laptops it was suggested that this may be something that HPC could help to provide. Various ideas were discussed. SA to ask Hawnby village Hall committee if this was something that they would like to be part of, and to investigate costs and contracts.</w:t>
      </w:r>
    </w:p>
    <w:p w14:paraId="28CC6CA7" w14:textId="77777777" w:rsidR="00171395" w:rsidRPr="00171395" w:rsidRDefault="00171395" w:rsidP="00DE7A14">
      <w:pPr>
        <w:pStyle w:val="ListParagraph"/>
        <w:rPr>
          <w:rFonts w:ascii="Garamond" w:hAnsi="Garamond"/>
        </w:rPr>
      </w:pPr>
    </w:p>
    <w:p w14:paraId="1B1B2A0B" w14:textId="63DBB20D" w:rsidR="00171395" w:rsidRPr="00171395" w:rsidRDefault="00171395" w:rsidP="00DE7A14">
      <w:pPr>
        <w:pStyle w:val="ListParagraph"/>
        <w:rPr>
          <w:rFonts w:ascii="Garamond" w:hAnsi="Garamond"/>
        </w:rPr>
      </w:pPr>
      <w:r w:rsidRPr="00171395">
        <w:rPr>
          <w:rFonts w:ascii="Garamond" w:hAnsi="Garamond"/>
        </w:rPr>
        <w:t>Meeting closed at 8pm.</w:t>
      </w:r>
    </w:p>
    <w:p w14:paraId="0C4E25FC" w14:textId="77777777" w:rsidR="00171395" w:rsidRPr="00171395" w:rsidRDefault="00171395" w:rsidP="00DE7A14">
      <w:pPr>
        <w:pStyle w:val="ListParagraph"/>
        <w:rPr>
          <w:rFonts w:ascii="Garamond" w:hAnsi="Garamond"/>
        </w:rPr>
      </w:pPr>
    </w:p>
    <w:p w14:paraId="70207B31" w14:textId="28EC41C6" w:rsidR="00171395" w:rsidRPr="00171395" w:rsidRDefault="00171395" w:rsidP="00DE7A14">
      <w:pPr>
        <w:pStyle w:val="ListParagraph"/>
        <w:rPr>
          <w:rFonts w:ascii="Garamond" w:hAnsi="Garamond"/>
        </w:rPr>
      </w:pPr>
      <w:r w:rsidRPr="00171395">
        <w:rPr>
          <w:rFonts w:ascii="Garamond" w:hAnsi="Garamond"/>
        </w:rPr>
        <w:t>Date and time of next meeting: 29</w:t>
      </w:r>
      <w:r w:rsidRPr="00171395">
        <w:rPr>
          <w:rFonts w:ascii="Garamond" w:hAnsi="Garamond"/>
          <w:vertAlign w:val="superscript"/>
        </w:rPr>
        <w:t>th</w:t>
      </w:r>
      <w:r w:rsidRPr="00171395">
        <w:rPr>
          <w:rFonts w:ascii="Garamond" w:hAnsi="Garamond"/>
        </w:rPr>
        <w:t xml:space="preserve"> April, 7pm at Hawnby Village Hall</w:t>
      </w:r>
    </w:p>
    <w:sectPr w:rsidR="00171395" w:rsidRPr="00171395" w:rsidSect="001713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A65"/>
    <w:multiLevelType w:val="hybridMultilevel"/>
    <w:tmpl w:val="F38C0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5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72"/>
    <w:rsid w:val="00171395"/>
    <w:rsid w:val="002302D9"/>
    <w:rsid w:val="00472435"/>
    <w:rsid w:val="00984A72"/>
    <w:rsid w:val="00DE7A14"/>
    <w:rsid w:val="00EC7B88"/>
    <w:rsid w:val="00F60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3CA5"/>
  <w15:chartTrackingRefBased/>
  <w15:docId w15:val="{B2CCEB42-3D07-42CD-8CD1-E820358E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A72"/>
    <w:rPr>
      <w:rFonts w:eastAsiaTheme="majorEastAsia" w:cstheme="majorBidi"/>
      <w:color w:val="272727" w:themeColor="text1" w:themeTint="D8"/>
    </w:rPr>
  </w:style>
  <w:style w:type="paragraph" w:styleId="Title">
    <w:name w:val="Title"/>
    <w:basedOn w:val="Normal"/>
    <w:next w:val="Normal"/>
    <w:link w:val="TitleChar"/>
    <w:uiPriority w:val="10"/>
    <w:qFormat/>
    <w:rsid w:val="00984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A72"/>
    <w:pPr>
      <w:spacing w:before="160"/>
      <w:jc w:val="center"/>
    </w:pPr>
    <w:rPr>
      <w:i/>
      <w:iCs/>
      <w:color w:val="404040" w:themeColor="text1" w:themeTint="BF"/>
    </w:rPr>
  </w:style>
  <w:style w:type="character" w:customStyle="1" w:styleId="QuoteChar">
    <w:name w:val="Quote Char"/>
    <w:basedOn w:val="DefaultParagraphFont"/>
    <w:link w:val="Quote"/>
    <w:uiPriority w:val="29"/>
    <w:rsid w:val="00984A72"/>
    <w:rPr>
      <w:i/>
      <w:iCs/>
      <w:color w:val="404040" w:themeColor="text1" w:themeTint="BF"/>
    </w:rPr>
  </w:style>
  <w:style w:type="paragraph" w:styleId="ListParagraph">
    <w:name w:val="List Paragraph"/>
    <w:basedOn w:val="Normal"/>
    <w:uiPriority w:val="34"/>
    <w:qFormat/>
    <w:rsid w:val="00984A72"/>
    <w:pPr>
      <w:ind w:left="720"/>
      <w:contextualSpacing/>
    </w:pPr>
  </w:style>
  <w:style w:type="character" w:styleId="IntenseEmphasis">
    <w:name w:val="Intense Emphasis"/>
    <w:basedOn w:val="DefaultParagraphFont"/>
    <w:uiPriority w:val="21"/>
    <w:qFormat/>
    <w:rsid w:val="00984A72"/>
    <w:rPr>
      <w:i/>
      <w:iCs/>
      <w:color w:val="0F4761" w:themeColor="accent1" w:themeShade="BF"/>
    </w:rPr>
  </w:style>
  <w:style w:type="paragraph" w:styleId="IntenseQuote">
    <w:name w:val="Intense Quote"/>
    <w:basedOn w:val="Normal"/>
    <w:next w:val="Normal"/>
    <w:link w:val="IntenseQuoteChar"/>
    <w:uiPriority w:val="30"/>
    <w:qFormat/>
    <w:rsid w:val="00984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A72"/>
    <w:rPr>
      <w:i/>
      <w:iCs/>
      <w:color w:val="0F4761" w:themeColor="accent1" w:themeShade="BF"/>
    </w:rPr>
  </w:style>
  <w:style w:type="character" w:styleId="IntenseReference">
    <w:name w:val="Intense Reference"/>
    <w:basedOn w:val="DefaultParagraphFont"/>
    <w:uiPriority w:val="32"/>
    <w:qFormat/>
    <w:rsid w:val="00984A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Bilsdale Riding Centre</dc:creator>
  <cp:keywords/>
  <dc:description/>
  <cp:lastModifiedBy>Bilsdale Riding Centre</cp:lastModifiedBy>
  <cp:revision>2</cp:revision>
  <dcterms:created xsi:type="dcterms:W3CDTF">2025-04-28T13:01:00Z</dcterms:created>
  <dcterms:modified xsi:type="dcterms:W3CDTF">2025-04-28T13:01:00Z</dcterms:modified>
</cp:coreProperties>
</file>